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870CB" w:rsidRDefault="003870CB" w:rsidP="003870CB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1</w:t>
      </w:r>
      <w:proofErr w:type="gramEnd"/>
    </w:p>
    <w:p w:rsidR="003870CB" w:rsidRDefault="003870CB" w:rsidP="003870CB">
      <w:pPr>
        <w:ind w:left="540"/>
        <w:jc w:val="both"/>
        <w:rPr>
          <w:b/>
          <w:color w:val="000000"/>
          <w:sz w:val="28"/>
        </w:rPr>
      </w:pPr>
    </w:p>
    <w:p w:rsidR="002F4DFF" w:rsidRDefault="002F4DFF" w:rsidP="003870CB">
      <w:pPr>
        <w:ind w:firstLine="567"/>
        <w:jc w:val="both"/>
        <w:rPr>
          <w:b/>
          <w:sz w:val="28"/>
        </w:rPr>
      </w:pPr>
    </w:p>
    <w:p w:rsidR="003870CB" w:rsidRPr="003A6B99" w:rsidRDefault="003870CB" w:rsidP="003870CB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870CB" w:rsidRPr="003A6B99" w:rsidRDefault="003870CB" w:rsidP="003870CB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E304A2" w:rsidRPr="00807F7C">
        <w:rPr>
          <w:b/>
          <w:sz w:val="28"/>
          <w:szCs w:val="28"/>
        </w:rPr>
        <w:t>Функциональная стилистика иностранного и родного языков</w:t>
      </w:r>
      <w:r w:rsidRPr="003A6B99">
        <w:rPr>
          <w:b/>
          <w:sz w:val="28"/>
        </w:rPr>
        <w:t>» в электронной библиотеке</w:t>
      </w:r>
    </w:p>
    <w:p w:rsidR="003870CB" w:rsidRDefault="003870CB" w:rsidP="003870CB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870CB" w:rsidRPr="00B839FA" w:rsidRDefault="00E304A2" w:rsidP="00E13AB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Мензада Калмагамбеткызы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870CB" w:rsidRPr="00E304A2" w:rsidRDefault="00E304A2" w:rsidP="00E13AB5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E304A2">
              <w:t>Функциональная стилистика иностранного и родного языков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E304A2" w:rsidRPr="00E304A2">
              <w:t>Функциональная стилистика иностранного и родного языков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 текст учебного пособия с заданиями и </w:t>
            </w:r>
            <w:r w:rsidRPr="00B839FA">
              <w:rPr>
                <w:color w:val="000000"/>
                <w:sz w:val="22"/>
                <w:szCs w:val="22"/>
              </w:rPr>
              <w:t>вопрос</w:t>
            </w:r>
            <w:r>
              <w:rPr>
                <w:color w:val="000000"/>
                <w:sz w:val="22"/>
                <w:szCs w:val="22"/>
              </w:rPr>
              <w:t>ами</w:t>
            </w:r>
            <w:r w:rsidRPr="00B839FA">
              <w:rPr>
                <w:color w:val="000000"/>
                <w:sz w:val="22"/>
                <w:szCs w:val="22"/>
              </w:rPr>
              <w:t xml:space="preserve">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B839FA">
              <w:rPr>
                <w:color w:val="000000"/>
                <w:sz w:val="22"/>
                <w:szCs w:val="22"/>
              </w:rPr>
              <w:t>методические указания по выполнению СРС</w:t>
            </w:r>
            <w:proofErr w:type="gramStart"/>
            <w:r w:rsidRPr="00B839F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.</w:t>
            </w:r>
            <w:r w:rsidRPr="00B839FA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</w:p>
          <w:p w:rsidR="003870CB" w:rsidRPr="00B839FA" w:rsidRDefault="003870CB" w:rsidP="00E13AB5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="00E304A2" w:rsidRPr="004E0E2F">
              <w:t xml:space="preserve">5ВО20700- </w:t>
            </w:r>
            <w:r w:rsidR="00E304A2" w:rsidRPr="004E0E2F">
              <w:rPr>
                <w:lang w:val="kk-KZ"/>
              </w:rPr>
              <w:t>Переводческое дело</w:t>
            </w:r>
          </w:p>
        </w:tc>
      </w:tr>
      <w:tr w:rsidR="003870CB" w:rsidRPr="00CD754C" w:rsidTr="00E13AB5">
        <w:tc>
          <w:tcPr>
            <w:tcW w:w="4515" w:type="dxa"/>
          </w:tcPr>
          <w:p w:rsidR="003870CB" w:rsidRPr="0040367E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870CB" w:rsidRPr="003870CB" w:rsidRDefault="00E73A81" w:rsidP="00E73A81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Functional stylistics, stylistic devices, expressive means, types of SD &amp; EM, functional styles, stylistic function, scientific style, newspaper style, business documents style.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40367E" w:rsidRDefault="003870CB" w:rsidP="00E13AB5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40367E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870CB" w:rsidRPr="00B839FA" w:rsidRDefault="00E304A2" w:rsidP="00E13AB5">
            <w:pPr>
              <w:jc w:val="both"/>
              <w:rPr>
                <w:color w:val="000000"/>
                <w:sz w:val="22"/>
                <w:szCs w:val="22"/>
              </w:rPr>
            </w:pPr>
            <w:r w:rsidRPr="004E0E2F">
              <w:rPr>
                <w:lang w:val="kk-KZ"/>
              </w:rPr>
              <w:t>Переводческое дело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870CB" w:rsidRPr="00971C82" w:rsidRDefault="003870CB" w:rsidP="00E13AB5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4913B0" w:rsidRDefault="004913B0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rPr>
          <w:color w:val="000000"/>
          <w:sz w:val="28"/>
        </w:rPr>
      </w:pPr>
    </w:p>
    <w:p w:rsidR="00402ABD" w:rsidRDefault="00402ABD" w:rsidP="00402ABD">
      <w:pPr>
        <w:ind w:firstLine="540"/>
        <w:jc w:val="center"/>
        <w:rPr>
          <w:color w:val="000000"/>
          <w:sz w:val="22"/>
          <w:szCs w:val="22"/>
        </w:rPr>
      </w:pPr>
    </w:p>
    <w:p w:rsidR="00402ABD" w:rsidRPr="00402ABD" w:rsidRDefault="00402ABD" w:rsidP="00402ABD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2</w:t>
      </w:r>
      <w:proofErr w:type="gramEnd"/>
    </w:p>
    <w:p w:rsidR="00402ABD" w:rsidRPr="003A6B99" w:rsidRDefault="00402ABD" w:rsidP="00402ABD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402ABD" w:rsidRDefault="00402ABD" w:rsidP="00402ABD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Pr="00402ABD" w:rsidRDefault="00402ABD" w:rsidP="00402AB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Pr="00E304A2">
        <w:t>Функциональная стилистика иностранного и родного языков</w:t>
      </w:r>
      <w:r>
        <w:t>»</w:t>
      </w:r>
    </w:p>
    <w:p w:rsidR="00402ABD" w:rsidRDefault="00402ABD" w:rsidP="00402AB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402ABD" w:rsidRDefault="00402ABD" w:rsidP="00402ABD">
      <w:pPr>
        <w:ind w:firstLine="426"/>
        <w:jc w:val="both"/>
      </w:pPr>
    </w:p>
    <w:p w:rsidR="00402ABD" w:rsidRPr="00402ABD" w:rsidRDefault="00402ABD" w:rsidP="00402ABD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402ABD" w:rsidRPr="003A6B99" w:rsidRDefault="00402ABD" w:rsidP="00402ABD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402ABD" w:rsidRDefault="00CD754C" w:rsidP="00402ABD">
      <w:pPr>
        <w:jc w:val="both"/>
      </w:pPr>
      <w:r>
        <w:t>___._______201</w:t>
      </w:r>
      <w:r w:rsidRPr="00CD754C">
        <w:t>8</w:t>
      </w:r>
      <w:r w:rsidR="00402ABD" w:rsidRPr="003A6B99">
        <w:t>г</w:t>
      </w:r>
      <w:r w:rsidR="00402ABD">
        <w:t>.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Default="00402ABD" w:rsidP="00402ABD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402ABD" w:rsidRDefault="00402ABD" w:rsidP="00402ABD">
      <w:pPr>
        <w:ind w:firstLine="426"/>
        <w:jc w:val="both"/>
        <w:rPr>
          <w:b/>
          <w:i/>
        </w:rPr>
      </w:pPr>
    </w:p>
    <w:p w:rsidR="00402ABD" w:rsidRDefault="00402ABD" w:rsidP="00402ABD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402ABD" w:rsidRPr="003A6B99" w:rsidRDefault="00402ABD" w:rsidP="00402ABD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402ABD" w:rsidRDefault="00CD754C" w:rsidP="00402ABD">
      <w:pPr>
        <w:jc w:val="both"/>
      </w:pPr>
      <w:r>
        <w:t>___._______201</w:t>
      </w:r>
      <w:r>
        <w:rPr>
          <w:lang w:val="en-US"/>
        </w:rPr>
        <w:t>8</w:t>
      </w:r>
      <w:r w:rsidR="00402ABD">
        <w:t>г.</w:t>
      </w:r>
    </w:p>
    <w:p w:rsidR="003308E4" w:rsidRDefault="003308E4">
      <w:bookmarkStart w:id="0" w:name="_GoBack"/>
      <w:bookmarkEnd w:id="0"/>
    </w:p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614DB0"/>
    <w:rsid w:val="007822CA"/>
    <w:rsid w:val="007A37F9"/>
    <w:rsid w:val="0090302D"/>
    <w:rsid w:val="00A7005D"/>
    <w:rsid w:val="00CD754C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D154-3613-4F0E-A77A-840E7963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11</cp:revision>
  <cp:lastPrinted>2018-01-11T02:54:00Z</cp:lastPrinted>
  <dcterms:created xsi:type="dcterms:W3CDTF">2018-01-10T22:24:00Z</dcterms:created>
  <dcterms:modified xsi:type="dcterms:W3CDTF">2018-06-11T16:25:00Z</dcterms:modified>
</cp:coreProperties>
</file>